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D0B8D">
              <w:rPr>
                <w:color w:val="000080"/>
                <w:sz w:val="24"/>
                <w:szCs w:val="24"/>
              </w:rPr>
              <w:t>10.07.2024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8D0B8D">
              <w:rPr>
                <w:color w:val="000080"/>
                <w:sz w:val="24"/>
                <w:szCs w:val="24"/>
              </w:rPr>
              <w:t>510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63AC8" w:rsidRDefault="00A63AC8" w:rsidP="00A63AC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bookmarkStart w:id="2" w:name="_GoBack"/>
      <w:bookmarkEnd w:id="2"/>
    </w:p>
    <w:p w:rsidR="00A63AC8" w:rsidRDefault="00A63AC8" w:rsidP="00A63AC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A63AC8" w:rsidRPr="00E847EF" w:rsidRDefault="00A63AC8" w:rsidP="00A63AC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F03320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ED4868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предоставления дополнительной меры</w:t>
      </w:r>
      <w:r w:rsidRPr="00E847EF">
        <w:rPr>
          <w:sz w:val="28"/>
          <w:szCs w:val="28"/>
        </w:rPr>
        <w:t xml:space="preserve">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</w:p>
    <w:p w:rsidR="00A63AC8" w:rsidRDefault="00A63AC8" w:rsidP="00A63AC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A63AC8" w:rsidRPr="00E23FA1" w:rsidRDefault="00A63AC8" w:rsidP="00A63AC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A63AC8" w:rsidRPr="00F03320" w:rsidRDefault="00A63AC8" w:rsidP="00A63AC8">
      <w:pPr>
        <w:ind w:firstLine="709"/>
        <w:jc w:val="both"/>
        <w:rPr>
          <w:sz w:val="28"/>
          <w:szCs w:val="28"/>
        </w:rPr>
      </w:pPr>
      <w:r w:rsidRPr="00F03320">
        <w:rPr>
          <w:sz w:val="28"/>
          <w:szCs w:val="28"/>
        </w:rPr>
        <w:t>Правительство Смоленской области п о с т а н о в л я е т:</w:t>
      </w:r>
    </w:p>
    <w:p w:rsidR="00A63AC8" w:rsidRPr="00F03320" w:rsidRDefault="00A63AC8" w:rsidP="00A63AC8">
      <w:pPr>
        <w:ind w:firstLine="709"/>
        <w:jc w:val="both"/>
        <w:rPr>
          <w:sz w:val="28"/>
          <w:szCs w:val="28"/>
        </w:rPr>
      </w:pPr>
    </w:p>
    <w:p w:rsidR="00A63AC8" w:rsidRDefault="00A63AC8" w:rsidP="00A63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3320">
        <w:rPr>
          <w:sz w:val="28"/>
          <w:szCs w:val="28"/>
          <w:lang w:eastAsia="en-US"/>
        </w:rPr>
        <w:t>Внести в</w:t>
      </w:r>
      <w:r>
        <w:rPr>
          <w:sz w:val="28"/>
          <w:szCs w:val="28"/>
          <w:lang w:eastAsia="en-US"/>
        </w:rPr>
        <w:t xml:space="preserve"> абзац пятый пункта 3П</w:t>
      </w:r>
      <w:r>
        <w:rPr>
          <w:sz w:val="28"/>
          <w:szCs w:val="28"/>
        </w:rPr>
        <w:t>оряд</w:t>
      </w:r>
      <w:r w:rsidRPr="00ED4868">
        <w:rPr>
          <w:sz w:val="28"/>
          <w:szCs w:val="28"/>
        </w:rPr>
        <w:t>к</w:t>
      </w:r>
      <w:r>
        <w:rPr>
          <w:sz w:val="28"/>
          <w:szCs w:val="28"/>
        </w:rPr>
        <w:t xml:space="preserve">а предоставления дополнительной </w:t>
      </w:r>
      <w:r w:rsidRPr="00E847EF">
        <w:rPr>
          <w:sz w:val="28"/>
          <w:szCs w:val="28"/>
        </w:rPr>
        <w:t>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 xml:space="preserve">, утвержденного </w:t>
      </w:r>
      <w:r w:rsidRPr="00F03320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>м Администрации Смоленской  области  от  08.06</w:t>
      </w:r>
      <w:r w:rsidRPr="00F03320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23  №  306 </w:t>
      </w:r>
      <w:r w:rsidRPr="00B33E8C">
        <w:rPr>
          <w:sz w:val="28"/>
          <w:szCs w:val="28"/>
          <w:lang w:eastAsia="en-US"/>
        </w:rPr>
        <w:t>«</w:t>
      </w:r>
      <w:r w:rsidRPr="00B33E8C">
        <w:rPr>
          <w:sz w:val="28"/>
          <w:szCs w:val="28"/>
        </w:rPr>
        <w:t>О дополнительной мере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 xml:space="preserve">» </w:t>
      </w:r>
      <w:r w:rsidRPr="003B3452">
        <w:rPr>
          <w:sz w:val="28"/>
          <w:szCs w:val="28"/>
        </w:rPr>
        <w:t>(</w:t>
      </w:r>
      <w:r>
        <w:rPr>
          <w:sz w:val="28"/>
          <w:szCs w:val="28"/>
        </w:rPr>
        <w:t>в редакции постановления  Администрации Смоленской области от 15.06.2023 №</w:t>
      </w:r>
      <w:r w:rsidRPr="00E847EF">
        <w:rPr>
          <w:sz w:val="28"/>
          <w:szCs w:val="28"/>
        </w:rPr>
        <w:t xml:space="preserve"> 314</w:t>
      </w:r>
      <w:r>
        <w:rPr>
          <w:sz w:val="28"/>
          <w:szCs w:val="28"/>
        </w:rPr>
        <w:t>,</w:t>
      </w:r>
      <w:r w:rsidRPr="00E23FA1">
        <w:rPr>
          <w:sz w:val="28"/>
          <w:szCs w:val="28"/>
        </w:rPr>
        <w:t xml:space="preserve"> постановлений Правительства Смоленской</w:t>
      </w:r>
      <w:r>
        <w:rPr>
          <w:sz w:val="28"/>
          <w:szCs w:val="28"/>
        </w:rPr>
        <w:t xml:space="preserve"> области от </w:t>
      </w:r>
      <w:r w:rsidRPr="00E847EF">
        <w:rPr>
          <w:sz w:val="28"/>
          <w:szCs w:val="28"/>
        </w:rPr>
        <w:t xml:space="preserve">28.11.2023 </w:t>
      </w:r>
      <w:hyperlink r:id="rId7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132</w:t>
        </w:r>
      </w:hyperlink>
      <w:r w:rsidRPr="00E847EF">
        <w:rPr>
          <w:sz w:val="28"/>
          <w:szCs w:val="28"/>
        </w:rPr>
        <w:t xml:space="preserve">, от06.12.2023 </w:t>
      </w:r>
      <w:hyperlink r:id="rId8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160</w:t>
        </w:r>
      </w:hyperlink>
      <w:r w:rsidRPr="00E847EF">
        <w:rPr>
          <w:sz w:val="28"/>
          <w:szCs w:val="28"/>
        </w:rPr>
        <w:t xml:space="preserve">, от 18.01.2024 </w:t>
      </w:r>
      <w:hyperlink r:id="rId9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21</w:t>
        </w:r>
      </w:hyperlink>
      <w:r w:rsidRPr="00E847EF">
        <w:rPr>
          <w:sz w:val="28"/>
          <w:szCs w:val="28"/>
        </w:rPr>
        <w:t xml:space="preserve">, от 20.03.2024 </w:t>
      </w:r>
      <w:hyperlink r:id="rId10" w:history="1">
        <w:r>
          <w:rPr>
            <w:sz w:val="28"/>
            <w:szCs w:val="28"/>
          </w:rPr>
          <w:t>№</w:t>
        </w:r>
        <w:r w:rsidRPr="00E847EF">
          <w:rPr>
            <w:sz w:val="28"/>
            <w:szCs w:val="28"/>
          </w:rPr>
          <w:t xml:space="preserve"> 170</w:t>
        </w:r>
      </w:hyperlink>
      <w:r>
        <w:rPr>
          <w:sz w:val="28"/>
          <w:szCs w:val="28"/>
        </w:rPr>
        <w:t>,              от 02.07.2024 № 471</w:t>
      </w:r>
      <w:r w:rsidRPr="003B345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501260">
        <w:rPr>
          <w:sz w:val="28"/>
          <w:szCs w:val="28"/>
        </w:rPr>
        <w:t>изменени</w:t>
      </w:r>
      <w:r>
        <w:rPr>
          <w:sz w:val="28"/>
          <w:szCs w:val="28"/>
        </w:rPr>
        <w:t>е, заменив слова «355 000 рублей» словами             «405 000 рублей».</w:t>
      </w:r>
    </w:p>
    <w:p w:rsidR="00A63AC8" w:rsidRDefault="00A63AC8" w:rsidP="00A63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AC8" w:rsidRPr="005B483D" w:rsidRDefault="00A63AC8" w:rsidP="00A63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AC8" w:rsidRPr="00F03320" w:rsidRDefault="00A63AC8" w:rsidP="00A63AC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A06652" w:rsidRPr="004D24DA" w:rsidRDefault="00A63AC8" w:rsidP="00A63AC8">
      <w:pPr>
        <w:rPr>
          <w:sz w:val="28"/>
          <w:szCs w:val="28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     </w:t>
      </w:r>
      <w:r w:rsidRPr="00F03320"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A06652" w:rsidRPr="004D24DA" w:rsidSect="008D0B8D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C6" w:rsidRDefault="00017CC6">
      <w:r>
        <w:separator/>
      </w:r>
    </w:p>
  </w:endnote>
  <w:endnote w:type="continuationSeparator" w:id="1">
    <w:p w:rsidR="00017CC6" w:rsidRDefault="000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C6" w:rsidRDefault="00017CC6">
      <w:r>
        <w:separator/>
      </w:r>
    </w:p>
  </w:footnote>
  <w:footnote w:type="continuationSeparator" w:id="1">
    <w:p w:rsidR="00017CC6" w:rsidRDefault="00017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7F7"/>
    <w:rsid w:val="00017CC6"/>
    <w:rsid w:val="00054DCC"/>
    <w:rsid w:val="000568B5"/>
    <w:rsid w:val="000C7892"/>
    <w:rsid w:val="000E2BFA"/>
    <w:rsid w:val="00121200"/>
    <w:rsid w:val="00122064"/>
    <w:rsid w:val="00191CC2"/>
    <w:rsid w:val="001A3BD2"/>
    <w:rsid w:val="00223C35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C6033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0B8D"/>
    <w:rsid w:val="008D6FD6"/>
    <w:rsid w:val="00920C40"/>
    <w:rsid w:val="00951AC6"/>
    <w:rsid w:val="009B1100"/>
    <w:rsid w:val="00A057EB"/>
    <w:rsid w:val="00A06652"/>
    <w:rsid w:val="00A16598"/>
    <w:rsid w:val="00A63AC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839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0576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76&amp;n=143549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20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2023-07-07T11:18:00Z</cp:lastPrinted>
  <dcterms:created xsi:type="dcterms:W3CDTF">2024-07-12T11:25:00Z</dcterms:created>
  <dcterms:modified xsi:type="dcterms:W3CDTF">2024-07-12T11:25:00Z</dcterms:modified>
</cp:coreProperties>
</file>